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5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1230"/>
        <w:gridCol w:w="1044"/>
        <w:gridCol w:w="885"/>
        <w:gridCol w:w="1305"/>
        <w:gridCol w:w="960"/>
        <w:gridCol w:w="1305"/>
        <w:gridCol w:w="9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8859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right="-134" w:rightChars="-64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auto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44"/>
                <w:szCs w:val="44"/>
                <w:u w:val="none"/>
                <w:lang w:val="en-US" w:eastAsia="zh-CN"/>
              </w:rPr>
              <w:t>新疆农业大学推荐免试攻读研究生复议申请表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性别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年龄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政治面貌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学院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专业</w:t>
            </w:r>
          </w:p>
        </w:tc>
        <w:tc>
          <w:tcPr>
            <w:tcW w:w="3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专业人数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学分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绩点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考核鉴定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成绩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考核鉴定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排名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申请理由</w:t>
            </w:r>
          </w:p>
        </w:tc>
        <w:tc>
          <w:tcPr>
            <w:tcW w:w="76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复议过程</w:t>
            </w:r>
          </w:p>
        </w:tc>
        <w:tc>
          <w:tcPr>
            <w:tcW w:w="7629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5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复议结论</w:t>
            </w:r>
          </w:p>
        </w:tc>
        <w:tc>
          <w:tcPr>
            <w:tcW w:w="7629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29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学院推免生工作遴选工作小组组长签字：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盖章：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年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59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本表一式三份，学院签署意见后学院、学生、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研究生院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各留一份。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5YWMwYTViNzQ3ZDllOTY0MDFkOGU3NzZkYTg0ZTYifQ=="/>
  </w:docVars>
  <w:rsids>
    <w:rsidRoot w:val="79CE0AD1"/>
    <w:rsid w:val="79CE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2023-09-08T14:18:00Z</dcterms:created>
  <dc:creator>Echo</dc:creator>
  <cp:lastModifiedBy>Echo</cp:lastModifiedBy>
  <dcterms:modified xsi:type="dcterms:W3CDTF">2023-09-08T14:19:20Z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3449E637918849238CE2653BBD2B9D98_11</vt:lpwstr>
  </property>
</Properties>
</file>